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A2E3" w14:textId="23D7D19B" w:rsidR="004B2E5F" w:rsidRPr="005B18E0" w:rsidRDefault="004B2E5F" w:rsidP="008B7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 Prevention Recovery Coordinator (PRC)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Department/School: _______________________________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 _______________________________</w:t>
      </w:r>
    </w:p>
    <w:p w14:paraId="6B6694C9" w14:textId="77777777" w:rsidR="004B2E5F" w:rsidRPr="005B18E0" w:rsidRDefault="004B2E5F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Objective</w:t>
      </w:r>
    </w:p>
    <w:p w14:paraId="5966D74F" w14:textId="77777777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The Arkansas Opioid Recovery Partnership (ARORP) provides two (2) years of funding to support the hiring of a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Prevention Recovery Coordinator (PRC)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to implement the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Prevention Recovery Education Program (PREP)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. The PREP program focuses on preventing youth drug use, addressing family trauma related to substance use, and mitigating the impacts of the opioid epidemic on students and families.</w:t>
      </w:r>
    </w:p>
    <w:p w14:paraId="2F9A1A61" w14:textId="77777777" w:rsidR="008B7FFA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is available to Arkansas public and private school districts that already employ School Resource Officers (SROs) and/or school counselors. ARORP funds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be used to support or supplement any SRO position, and the PRC will not serve in any SRO capacity</w:t>
      </w:r>
      <w:r w:rsidR="008B7FFA" w:rsidRPr="005B18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496379" w14:textId="72BBF45A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Role</w:t>
      </w:r>
    </w:p>
    <w:p w14:paraId="4079FB90" w14:textId="77777777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The PRC works in collaboration with School Resource Officers (SROs), school counselors, administrators, and community stakeholders to deliver evidence-based prevention and recovery services to students and families.</w:t>
      </w:r>
    </w:p>
    <w:p w14:paraId="06373042" w14:textId="395CFE03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The PRC provides confidential student support, delivers prevention curriculum, connects families to resources, and strengthens recovery-oriented systems within the school environment.</w:t>
      </w:r>
    </w:p>
    <w:p w14:paraId="0E430150" w14:textId="77777777" w:rsidR="004B2E5F" w:rsidRPr="005B18E0" w:rsidRDefault="004B2E5F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Subordinate Responsibility</w:t>
      </w:r>
    </w:p>
    <w:p w14:paraId="3B96096B" w14:textId="5DD58990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The PRC reports to 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>a school administrator</w:t>
      </w:r>
      <w:r w:rsidR="008B7FFA" w:rsidRPr="005B18E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school</w:t>
      </w:r>
      <w:r w:rsidR="008B7FFA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>c</w:t>
      </w:r>
      <w:r w:rsidR="008E604D" w:rsidRPr="005B18E0">
        <w:rPr>
          <w:rFonts w:ascii="Times New Roman" w:eastAsia="Times New Roman" w:hAnsi="Times New Roman" w:cs="Times New Roman"/>
          <w:kern w:val="0"/>
          <w14:ligatures w14:val="none"/>
        </w:rPr>
        <w:t>oun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>selo</w:t>
      </w:r>
      <w:r w:rsidR="008E604D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r, EAST 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8E604D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nstructor, 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="008E604D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ealth 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>program c</w:t>
      </w:r>
      <w:r w:rsidR="008E604D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oordinator, </w:t>
      </w:r>
      <w:r w:rsidR="00286B90" w:rsidRPr="005B18E0">
        <w:rPr>
          <w:rFonts w:ascii="Times New Roman" w:eastAsia="Times New Roman" w:hAnsi="Times New Roman" w:cs="Times New Roman"/>
          <w:kern w:val="0"/>
          <w14:ligatures w14:val="none"/>
        </w:rPr>
        <w:t>etc</w:t>
      </w:r>
      <w:r w:rsidR="00E822A5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and works in close coordination with the district’s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SRO(s)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="00230134" w:rsidRPr="005B18E0">
        <w:rPr>
          <w:rFonts w:ascii="Times New Roman" w:eastAsia="Times New Roman" w:hAnsi="Times New Roman" w:cs="Times New Roman"/>
          <w:kern w:val="0"/>
          <w14:ligatures w14:val="none"/>
        </w:rPr>
        <w:t>/or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counselor(s)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79503E" w14:textId="17F6D2C1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The PRC does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supervise SROs and does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function as an SRO.</w:t>
      </w:r>
    </w:p>
    <w:p w14:paraId="26081425" w14:textId="77777777" w:rsidR="004B2E5F" w:rsidRPr="005B18E0" w:rsidRDefault="004B2E5F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Qualifications</w:t>
      </w:r>
    </w:p>
    <w:p w14:paraId="1EF99D12" w14:textId="77777777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The PRC must meet all ARORP eligibility requirements:</w:t>
      </w:r>
    </w:p>
    <w:p w14:paraId="690B8168" w14:textId="77777777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Required Credentials</w:t>
      </w:r>
    </w:p>
    <w:p w14:paraId="79706E5F" w14:textId="77777777" w:rsidR="004B2E5F" w:rsidRPr="005B18E0" w:rsidRDefault="004B2E5F" w:rsidP="008B7FFA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Must be an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Arkansas Certified Core Level Peer Recovery Specialist (or higher)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an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Arkansas Associate Preventionist (or higher).</w:t>
      </w:r>
    </w:p>
    <w:p w14:paraId="69473735" w14:textId="77777777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Training Requirements</w:t>
      </w:r>
    </w:p>
    <w:p w14:paraId="6C1DE077" w14:textId="77777777" w:rsidR="004B2E5F" w:rsidRPr="005B18E0" w:rsidRDefault="004B2E5F" w:rsidP="008B7FF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Must successfully complete the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Arkansas Prevention Recovery Training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within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six (6) months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of employment.</w:t>
      </w:r>
    </w:p>
    <w:p w14:paraId="3E3D70B3" w14:textId="17B931DE" w:rsidR="00CD1795" w:rsidRPr="005B18E0" w:rsidRDefault="00CD1795" w:rsidP="008B7FF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Must maintain their respective prevention and/or recovery certifications. </w:t>
      </w:r>
    </w:p>
    <w:p w14:paraId="51392ADE" w14:textId="77777777" w:rsidR="004B2E5F" w:rsidRPr="005B18E0" w:rsidRDefault="004B2E5F" w:rsidP="008B7FFA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Must attend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MANDATORY 2-week PREP Training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in Little Rock:</w:t>
      </w:r>
    </w:p>
    <w:p w14:paraId="192E673C" w14:textId="77777777" w:rsidR="004B2E5F" w:rsidRPr="005B18E0" w:rsidRDefault="004B2E5F" w:rsidP="008B7FF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Week 1: July 20–24, 2026 (8 AM–5 PM)</w:t>
      </w:r>
    </w:p>
    <w:p w14:paraId="243B2172" w14:textId="77777777" w:rsidR="004B2E5F" w:rsidRPr="005B18E0" w:rsidRDefault="004B2E5F" w:rsidP="008B7FFA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Week 2: July 27–31, 2026 (8 AM–5 PM)</w:t>
      </w:r>
    </w:p>
    <w:p w14:paraId="32AF16F6" w14:textId="3BB2DE25" w:rsidR="004B2E5F" w:rsidRPr="005B18E0" w:rsidRDefault="008E604D" w:rsidP="008E604D">
      <w:pPr>
        <w:spacing w:line="240" w:lineRule="auto"/>
        <w:ind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="004B2E5F"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Documentation</w:t>
      </w:r>
    </w:p>
    <w:p w14:paraId="51FC925A" w14:textId="71D23C71" w:rsidR="004B2E5F" w:rsidRPr="005B18E0" w:rsidRDefault="004B2E5F" w:rsidP="008B7FFA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High school diploma/GED.</w:t>
      </w:r>
    </w:p>
    <w:p w14:paraId="618775BD" w14:textId="77777777" w:rsidR="004B2E5F" w:rsidRPr="005B18E0" w:rsidRDefault="004B2E5F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Essential Duties and Responsibilities</w:t>
      </w:r>
    </w:p>
    <w:p w14:paraId="24BCCBD9" w14:textId="77777777" w:rsidR="004B2E5F" w:rsidRPr="005B18E0" w:rsidRDefault="004B2E5F" w:rsidP="008B7FFA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The Prevention Recovery Coordinator will:</w:t>
      </w:r>
    </w:p>
    <w:p w14:paraId="79E504CB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A. Prevention &amp; Education</w:t>
      </w:r>
    </w:p>
    <w:p w14:paraId="61F5CC17" w14:textId="77777777" w:rsidR="004B2E5F" w:rsidRPr="005B18E0" w:rsidRDefault="004B2E5F" w:rsidP="008B7FFA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Deliver evidence-based prevention programs addressing opioids, substance use, trauma, and mental health.</w:t>
      </w:r>
    </w:p>
    <w:p w14:paraId="2DA38139" w14:textId="77777777" w:rsidR="004B2E5F" w:rsidRPr="005B18E0" w:rsidRDefault="004B2E5F" w:rsidP="008B7FFA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Partner with educators to integrate prevention strategies into classroom and schoolwide settings.</w:t>
      </w:r>
    </w:p>
    <w:p w14:paraId="74A12CA3" w14:textId="62E19A34" w:rsidR="004B2E5F" w:rsidRPr="005B18E0" w:rsidRDefault="004B2E5F" w:rsidP="008B7FFA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Provide educational programming on </w:t>
      </w:r>
      <w:r w:rsidR="00CD1795" w:rsidRPr="005B18E0">
        <w:rPr>
          <w:rFonts w:ascii="Times New Roman" w:eastAsia="Times New Roman" w:hAnsi="Times New Roman" w:cs="Times New Roman"/>
          <w:kern w:val="0"/>
          <w14:ligatures w14:val="none"/>
        </w:rPr>
        <w:t>opioid misuse</w:t>
      </w:r>
      <w:r w:rsidR="00131E63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, general 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substance use, bullying, teen dating violence, trauma, and health risks.</w:t>
      </w:r>
      <w:r w:rsidR="00131E63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3A6D9C" w14:textId="77777777" w:rsidR="004B2E5F" w:rsidRPr="005B18E0" w:rsidRDefault="004B2E5F" w:rsidP="008B7FFA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Develop prevention policies, procedures, and schoolwide strategies.</w:t>
      </w:r>
    </w:p>
    <w:p w14:paraId="6A8BF860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B. Collaboration &amp; Investigative Support</w:t>
      </w:r>
    </w:p>
    <w:p w14:paraId="16C45AA3" w14:textId="2903B6DF" w:rsidR="004B2E5F" w:rsidRPr="005B18E0" w:rsidRDefault="004B2E5F" w:rsidP="008B7FFA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Work closely with SROs and/or counselors to provide comprehensive responses for youth affected by drug use </w:t>
      </w:r>
      <w:r w:rsidR="005B5AED" w:rsidRPr="005B18E0">
        <w:rPr>
          <w:rFonts w:ascii="Times New Roman" w:eastAsia="Times New Roman" w:hAnsi="Times New Roman" w:cs="Times New Roman"/>
          <w:kern w:val="0"/>
          <w14:ligatures w14:val="none"/>
        </w:rPr>
        <w:t>and/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or trauma.</w:t>
      </w:r>
    </w:p>
    <w:p w14:paraId="05D5D7F0" w14:textId="77777777" w:rsidR="004B2E5F" w:rsidRPr="005B18E0" w:rsidRDefault="004B2E5F" w:rsidP="008B7FFA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Assist in non-enforcement roles during overdose investigations impacting students or families.</w:t>
      </w:r>
    </w:p>
    <w:p w14:paraId="77C9D8EB" w14:textId="77777777" w:rsidR="004B2E5F" w:rsidRPr="005B18E0" w:rsidRDefault="004B2E5F" w:rsidP="008B7FFA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Participate in multidisciplinary team meetings as required.</w:t>
      </w:r>
    </w:p>
    <w:p w14:paraId="15939B32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C. Student Support &amp; Recovery Services</w:t>
      </w:r>
    </w:p>
    <w:p w14:paraId="5AB58F53" w14:textId="77777777" w:rsidR="004B2E5F" w:rsidRPr="005B18E0" w:rsidRDefault="004B2E5F" w:rsidP="008B7FFA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Provide confidential, individualized meetings with students to offer guidance, support, and resources.</w:t>
      </w:r>
    </w:p>
    <w:p w14:paraId="02484BE8" w14:textId="77777777" w:rsidR="004B2E5F" w:rsidRPr="005B18E0" w:rsidRDefault="004B2E5F" w:rsidP="008B7FFA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Support students through all phases of recovery and wellness—engagement, stabilization, maintenance.</w:t>
      </w:r>
    </w:p>
    <w:p w14:paraId="2A94B436" w14:textId="77777777" w:rsidR="004B2E5F" w:rsidRPr="005B18E0" w:rsidRDefault="004B2E5F" w:rsidP="008B7FFA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Serve as a mentor, advocate, and motivator for students.</w:t>
      </w:r>
    </w:p>
    <w:p w14:paraId="25D2468D" w14:textId="77777777" w:rsidR="004B2E5F" w:rsidRPr="005B18E0" w:rsidRDefault="004B2E5F" w:rsidP="008B7FFA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Assist students in developing individualized Prevention Recovery Plans.</w:t>
      </w:r>
    </w:p>
    <w:p w14:paraId="0EE94BEB" w14:textId="77777777" w:rsidR="004B2E5F" w:rsidRPr="005B18E0" w:rsidRDefault="004B2E5F" w:rsidP="008B7FFA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Maintain strict confidentiality and mandatory reporting compliance.</w:t>
      </w:r>
    </w:p>
    <w:p w14:paraId="41FB8A96" w14:textId="03A46B52" w:rsidR="00C32845" w:rsidRPr="005B18E0" w:rsidRDefault="00C32845" w:rsidP="008B7FFA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Host </w:t>
      </w:r>
      <w:r w:rsidR="009D6B66"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meetings to assist students who are in recovery. </w:t>
      </w:r>
    </w:p>
    <w:p w14:paraId="27122ECB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D. Resource Navigation</w:t>
      </w:r>
    </w:p>
    <w:p w14:paraId="7F99F2F7" w14:textId="77777777" w:rsidR="004B2E5F" w:rsidRPr="005B18E0" w:rsidRDefault="004B2E5F" w:rsidP="008B7FFA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Coordinate aftercare services with school administration.</w:t>
      </w:r>
    </w:p>
    <w:p w14:paraId="500AEA09" w14:textId="77777777" w:rsidR="004B2E5F" w:rsidRPr="005B18E0" w:rsidRDefault="004B2E5F" w:rsidP="008B7FFA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Connect students and families to community-based resources such as:</w:t>
      </w:r>
    </w:p>
    <w:p w14:paraId="4DC1424C" w14:textId="77777777" w:rsidR="004B2E5F" w:rsidRPr="005B18E0" w:rsidRDefault="004B2E5F" w:rsidP="008B7FFA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mental health services</w:t>
      </w:r>
    </w:p>
    <w:p w14:paraId="0A192E16" w14:textId="77777777" w:rsidR="004B2E5F" w:rsidRPr="005B18E0" w:rsidRDefault="004B2E5F" w:rsidP="008B7FFA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recovery programs</w:t>
      </w:r>
    </w:p>
    <w:p w14:paraId="0309B89E" w14:textId="77777777" w:rsidR="004B2E5F" w:rsidRPr="005B18E0" w:rsidRDefault="004B2E5F" w:rsidP="008B7FFA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trauma support</w:t>
      </w:r>
    </w:p>
    <w:p w14:paraId="26FC48D6" w14:textId="77777777" w:rsidR="004B2E5F" w:rsidRPr="005B18E0" w:rsidRDefault="004B2E5F" w:rsidP="008B7FFA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peer support</w:t>
      </w:r>
    </w:p>
    <w:p w14:paraId="3782FF81" w14:textId="77777777" w:rsidR="004B2E5F" w:rsidRPr="005B18E0" w:rsidRDefault="004B2E5F" w:rsidP="008B7FFA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educational/vocational programs</w:t>
      </w:r>
    </w:p>
    <w:p w14:paraId="3790C677" w14:textId="77777777" w:rsidR="004B2E5F" w:rsidRPr="005B18E0" w:rsidRDefault="004B2E5F" w:rsidP="008B7FFA">
      <w:pPr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Work with the Regional Prevention Provider to administer the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Arkansas Prevention Needs Assessment (APNA)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each program year.</w:t>
      </w:r>
    </w:p>
    <w:p w14:paraId="481A8B76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E. Data, Reporting &amp; Evaluation</w:t>
      </w:r>
    </w:p>
    <w:p w14:paraId="3D650B9A" w14:textId="77777777" w:rsidR="004B2E5F" w:rsidRPr="005B18E0" w:rsidRDefault="004B2E5F" w:rsidP="008B7FFA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Track and document services, challenges, and outcomes using ARORP-approved systems.</w:t>
      </w:r>
    </w:p>
    <w:p w14:paraId="687AF5B3" w14:textId="77777777" w:rsidR="004B2E5F" w:rsidRPr="005B18E0" w:rsidRDefault="004B2E5F" w:rsidP="008B7FFA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Submit all required reports and data on schedule.</w:t>
      </w:r>
    </w:p>
    <w:p w14:paraId="5030BD4D" w14:textId="77777777" w:rsidR="004B2E5F" w:rsidRPr="005B18E0" w:rsidRDefault="004B2E5F" w:rsidP="008B7FFA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Participate in program evaluations and sustainability planning.</w:t>
      </w:r>
    </w:p>
    <w:p w14:paraId="78DB14AD" w14:textId="77777777" w:rsidR="004B2E5F" w:rsidRPr="005B18E0" w:rsidRDefault="004B2E5F" w:rsidP="008B7FFA">
      <w:pPr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Support the district’s requirement to participate in APNA for continued funding compliance.</w:t>
      </w:r>
    </w:p>
    <w:p w14:paraId="07B52BA9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F. Coalition Building &amp; Community Engagement</w:t>
      </w:r>
    </w:p>
    <w:p w14:paraId="4C589AC8" w14:textId="6941C1D9" w:rsidR="004B2E5F" w:rsidRPr="005B18E0" w:rsidRDefault="004B2E5F" w:rsidP="008B7FFA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Develop or strengthen </w:t>
      </w:r>
      <w:proofErr w:type="gramStart"/>
      <w:r w:rsidRPr="005B18E0">
        <w:rPr>
          <w:rFonts w:ascii="Times New Roman" w:eastAsia="Times New Roman" w:hAnsi="Times New Roman" w:cs="Times New Roman"/>
          <w:kern w:val="0"/>
          <w14:ligatures w14:val="none"/>
        </w:rPr>
        <w:t>a</w:t>
      </w:r>
      <w:proofErr w:type="gramEnd"/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E1E4A"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Opioid Mis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Prevention Coalition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within the school community, focused on opioids.</w:t>
      </w:r>
    </w:p>
    <w:p w14:paraId="7E36C0D2" w14:textId="77777777" w:rsidR="004B2E5F" w:rsidRPr="005B18E0" w:rsidRDefault="004B2E5F" w:rsidP="008B7FFA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Coordinate outreach events, trainings, surveys, and community conversations.</w:t>
      </w:r>
    </w:p>
    <w:p w14:paraId="15903426" w14:textId="77777777" w:rsidR="004B2E5F" w:rsidRPr="005B18E0" w:rsidRDefault="004B2E5F" w:rsidP="008B7FFA">
      <w:pPr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Build partnerships with community organizations, healthcare providers, and recovery groups.</w:t>
      </w:r>
    </w:p>
    <w:p w14:paraId="582D5305" w14:textId="77777777" w:rsidR="004B2E5F" w:rsidRPr="005B18E0" w:rsidRDefault="004B2E5F" w:rsidP="008B7FFA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G. Other Duties</w:t>
      </w:r>
    </w:p>
    <w:p w14:paraId="5DD6D004" w14:textId="77777777" w:rsidR="004B2E5F" w:rsidRPr="005B18E0" w:rsidRDefault="004B2E5F" w:rsidP="008B7FFA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Perform additional duties as requested by the school administration or ARORP.</w:t>
      </w:r>
    </w:p>
    <w:p w14:paraId="6368A45D" w14:textId="077FF919" w:rsidR="004B2E5F" w:rsidRPr="005B18E0" w:rsidRDefault="004B2E5F" w:rsidP="008B7FFA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Uphold all ethical guidelines and mandated reporting protocols.</w:t>
      </w:r>
    </w:p>
    <w:p w14:paraId="611B56D6" w14:textId="77777777" w:rsidR="008B7FFA" w:rsidRPr="005B18E0" w:rsidRDefault="008B7FFA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E3C546E" w14:textId="77777777" w:rsidR="008B7FFA" w:rsidRPr="005B18E0" w:rsidRDefault="008B7FFA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F698675" w14:textId="77777777" w:rsidR="008B7FFA" w:rsidRPr="005B18E0" w:rsidRDefault="008B7FFA" w:rsidP="008B7FFA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0767873" w14:textId="2B7FC306" w:rsidR="004B2E5F" w:rsidRPr="005B18E0" w:rsidRDefault="004B2E5F" w:rsidP="008B7FFA">
      <w:pPr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VI. Knowledge, Skills, and Abilities (KSAs)</w:t>
      </w:r>
    </w:p>
    <w:p w14:paraId="1BF7A680" w14:textId="77777777" w:rsidR="004B2E5F" w:rsidRPr="005B18E0" w:rsidRDefault="004B2E5F" w:rsidP="008B7F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The PRC must demonstrate:</w:t>
      </w:r>
    </w:p>
    <w:p w14:paraId="06BB445C" w14:textId="77777777" w:rsidR="004B2E5F" w:rsidRPr="005B18E0" w:rsidRDefault="004B2E5F" w:rsidP="008B7F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Knowledge of:</w:t>
      </w:r>
    </w:p>
    <w:p w14:paraId="593A3850" w14:textId="77777777" w:rsidR="004B2E5F" w:rsidRPr="005B18E0" w:rsidRDefault="004B2E5F" w:rsidP="008B7FFA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Substance use prevention, treatment, and recovery systems</w:t>
      </w:r>
    </w:p>
    <w:p w14:paraId="298F4C6D" w14:textId="77777777" w:rsidR="004B2E5F" w:rsidRPr="005B18E0" w:rsidRDefault="004B2E5F" w:rsidP="008B7FFA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Trauma-informed practices</w:t>
      </w:r>
    </w:p>
    <w:p w14:paraId="7973B2A2" w14:textId="77777777" w:rsidR="004B2E5F" w:rsidRPr="005B18E0" w:rsidRDefault="004B2E5F" w:rsidP="008B7FFA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Adolescent development</w:t>
      </w:r>
    </w:p>
    <w:p w14:paraId="6698E42A" w14:textId="77777777" w:rsidR="004B2E5F" w:rsidRPr="005B18E0" w:rsidRDefault="004B2E5F" w:rsidP="008B7FFA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School operations and safety protocols</w:t>
      </w:r>
    </w:p>
    <w:p w14:paraId="12760E14" w14:textId="77777777" w:rsidR="004B2E5F" w:rsidRPr="005B18E0" w:rsidRDefault="004B2E5F" w:rsidP="008B7FFA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Community training opportunities and resources</w:t>
      </w:r>
    </w:p>
    <w:p w14:paraId="5606E18B" w14:textId="77777777" w:rsidR="004B2E5F" w:rsidRPr="005B18E0" w:rsidRDefault="004B2E5F" w:rsidP="008B7FFA">
      <w:pPr>
        <w:numPr>
          <w:ilvl w:val="0"/>
          <w:numId w:val="14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Evidence-based prevention curricula</w:t>
      </w:r>
    </w:p>
    <w:p w14:paraId="610767E3" w14:textId="77777777" w:rsidR="004B2E5F" w:rsidRPr="005B18E0" w:rsidRDefault="004B2E5F" w:rsidP="008B7F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Skills in:</w:t>
      </w:r>
    </w:p>
    <w:p w14:paraId="742959DC" w14:textId="77777777" w:rsidR="004B2E5F" w:rsidRPr="005B18E0" w:rsidRDefault="004B2E5F" w:rsidP="008B7FFA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Relationship building</w:t>
      </w:r>
    </w:p>
    <w:p w14:paraId="71694A6D" w14:textId="77777777" w:rsidR="004B2E5F" w:rsidRPr="005B18E0" w:rsidRDefault="004B2E5F" w:rsidP="008B7FFA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Effective communication and presentations</w:t>
      </w:r>
    </w:p>
    <w:p w14:paraId="6F591B06" w14:textId="77777777" w:rsidR="004B2E5F" w:rsidRPr="005B18E0" w:rsidRDefault="004B2E5F" w:rsidP="008B7FFA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Data collection and documentation</w:t>
      </w:r>
    </w:p>
    <w:p w14:paraId="486EB6E1" w14:textId="77777777" w:rsidR="004B2E5F" w:rsidRPr="005B18E0" w:rsidRDefault="004B2E5F" w:rsidP="008B7FFA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Crisis response (non-law enforcement)</w:t>
      </w:r>
    </w:p>
    <w:p w14:paraId="5A6ABFC3" w14:textId="77777777" w:rsidR="004B2E5F" w:rsidRPr="005B18E0" w:rsidRDefault="004B2E5F" w:rsidP="008B7FFA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Observing and interpreting behavior</w:t>
      </w:r>
    </w:p>
    <w:p w14:paraId="4C4B7681" w14:textId="77777777" w:rsidR="004B2E5F" w:rsidRPr="005B18E0" w:rsidRDefault="004B2E5F" w:rsidP="008B7FFA">
      <w:pPr>
        <w:numPr>
          <w:ilvl w:val="0"/>
          <w:numId w:val="15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Operating computers and office technologies</w:t>
      </w:r>
    </w:p>
    <w:p w14:paraId="060E0477" w14:textId="77777777" w:rsidR="004B2E5F" w:rsidRPr="005B18E0" w:rsidRDefault="004B2E5F" w:rsidP="008B7F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Abilities to:</w:t>
      </w:r>
    </w:p>
    <w:p w14:paraId="62CDF549" w14:textId="77777777" w:rsidR="004B2E5F" w:rsidRPr="005B18E0" w:rsidRDefault="004B2E5F" w:rsidP="008B7FF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Maintain confidentiality under all circumstances</w:t>
      </w:r>
    </w:p>
    <w:p w14:paraId="1247EA3B" w14:textId="77777777" w:rsidR="004B2E5F" w:rsidRPr="005B18E0" w:rsidRDefault="004B2E5F" w:rsidP="008B7FF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Support diverse pathways to prevention and recovery</w:t>
      </w:r>
    </w:p>
    <w:p w14:paraId="6BF1A4CF" w14:textId="77777777" w:rsidR="004B2E5F" w:rsidRPr="005B18E0" w:rsidRDefault="004B2E5F" w:rsidP="008B7FF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Mentor and motivate youth compassionately</w:t>
      </w:r>
    </w:p>
    <w:p w14:paraId="304C8F10" w14:textId="77777777" w:rsidR="004B2E5F" w:rsidRPr="005B18E0" w:rsidRDefault="004B2E5F" w:rsidP="008B7FF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Identify barriers and help students overcome them</w:t>
      </w:r>
    </w:p>
    <w:p w14:paraId="04192804" w14:textId="77777777" w:rsidR="004B2E5F" w:rsidRPr="005B18E0" w:rsidRDefault="004B2E5F" w:rsidP="008B7FF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Work independently with minimal supervision</w:t>
      </w:r>
    </w:p>
    <w:p w14:paraId="0A8CE086" w14:textId="198EF6A9" w:rsidR="004B2E5F" w:rsidRPr="005B18E0" w:rsidRDefault="004B2E5F" w:rsidP="008B7FFA">
      <w:pPr>
        <w:numPr>
          <w:ilvl w:val="0"/>
          <w:numId w:val="16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Collaborate across systems (schools, law enforcement, health services)</w:t>
      </w:r>
    </w:p>
    <w:p w14:paraId="598E3411" w14:textId="77777777" w:rsidR="004B2E5F" w:rsidRPr="005B18E0" w:rsidRDefault="004B2E5F" w:rsidP="008B7FFA">
      <w:pPr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VII. Principal Working Relationships</w:t>
      </w:r>
    </w:p>
    <w:p w14:paraId="3F7063A4" w14:textId="77777777" w:rsidR="004B2E5F" w:rsidRPr="005B18E0" w:rsidRDefault="004B2E5F" w:rsidP="008B7F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The PRC works closely with:</w:t>
      </w:r>
    </w:p>
    <w:p w14:paraId="55AB60E5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School Resource Officers</w:t>
      </w:r>
    </w:p>
    <w:p w14:paraId="2AB1149F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School Counselors</w:t>
      </w:r>
    </w:p>
    <w:p w14:paraId="6670F306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School administrators and educators</w:t>
      </w:r>
    </w:p>
    <w:p w14:paraId="1628102A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Students and families</w:t>
      </w:r>
    </w:p>
    <w:p w14:paraId="1A00CCB7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Mental health, recovery, and prevention professionals</w:t>
      </w:r>
    </w:p>
    <w:p w14:paraId="2BBA3776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Community partners and stakeholders</w:t>
      </w:r>
    </w:p>
    <w:p w14:paraId="21EE7F70" w14:textId="77777777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ARORP staff</w:t>
      </w:r>
    </w:p>
    <w:p w14:paraId="50B40338" w14:textId="47557FC4" w:rsidR="004B2E5F" w:rsidRPr="005B18E0" w:rsidRDefault="004B2E5F" w:rsidP="008B7FFA">
      <w:pPr>
        <w:numPr>
          <w:ilvl w:val="0"/>
          <w:numId w:val="17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Regional Prevention Providers</w:t>
      </w:r>
    </w:p>
    <w:p w14:paraId="24EC5A94" w14:textId="77777777" w:rsidR="004B2E5F" w:rsidRPr="005B18E0" w:rsidRDefault="004B2E5F" w:rsidP="008B7FFA">
      <w:pPr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VIII. Additional ARORP Funding Compliance Requirements</w:t>
      </w:r>
    </w:p>
    <w:p w14:paraId="1A5BB470" w14:textId="77777777" w:rsidR="004B2E5F" w:rsidRPr="005B18E0" w:rsidRDefault="004B2E5F" w:rsidP="008B7FFA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To maintain funding eligibility:</w:t>
      </w:r>
    </w:p>
    <w:p w14:paraId="4B25E9E7" w14:textId="77777777" w:rsidR="004B2E5F" w:rsidRPr="005B18E0" w:rsidRDefault="004B2E5F" w:rsidP="008B7FFA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The district must already employ SRO(s) and/or school counselors.</w:t>
      </w:r>
    </w:p>
    <w:p w14:paraId="088B2C1F" w14:textId="77777777" w:rsidR="004B2E5F" w:rsidRPr="005B18E0" w:rsidRDefault="004B2E5F" w:rsidP="008B7FFA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ARORP funds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support any SRO position.</w:t>
      </w:r>
    </w:p>
    <w:p w14:paraId="5E2855A3" w14:textId="77777777" w:rsidR="004B2E5F" w:rsidRPr="005B18E0" w:rsidRDefault="004B2E5F" w:rsidP="008B7FFA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The PRC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cannot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function in any SRO capacity.</w:t>
      </w:r>
    </w:p>
    <w:p w14:paraId="4C6A26C8" w14:textId="77777777" w:rsidR="004B2E5F" w:rsidRPr="005B18E0" w:rsidRDefault="004B2E5F" w:rsidP="008B7FFA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The school or district must have previously administered the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APNA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F5E94F5" w14:textId="77777777" w:rsidR="004B2E5F" w:rsidRPr="005B18E0" w:rsidRDefault="004B2E5F" w:rsidP="008B7FFA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The district must present a </w:t>
      </w:r>
      <w:r w:rsidRPr="005B18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sustainability plan</w:t>
      </w: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 for continuing the program after funding ends.</w:t>
      </w:r>
    </w:p>
    <w:p w14:paraId="64A742C0" w14:textId="57A94266" w:rsidR="00286B90" w:rsidRPr="005B18E0" w:rsidRDefault="00286B90" w:rsidP="008B7FFA">
      <w:pPr>
        <w:numPr>
          <w:ilvl w:val="0"/>
          <w:numId w:val="18"/>
        </w:num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B18E0">
        <w:rPr>
          <w:rFonts w:ascii="Times New Roman" w:eastAsia="Times New Roman" w:hAnsi="Times New Roman" w:cs="Times New Roman"/>
          <w:kern w:val="0"/>
          <w14:ligatures w14:val="none"/>
        </w:rPr>
        <w:t xml:space="preserve">Complete all reporting requirements. </w:t>
      </w:r>
    </w:p>
    <w:p w14:paraId="1EEA0134" w14:textId="77777777" w:rsidR="00D22E2E" w:rsidRDefault="00D22E2E"/>
    <w:sectPr w:rsidR="00D22E2E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3A4E" w14:textId="77777777" w:rsidR="00286B90" w:rsidRDefault="00286B90" w:rsidP="00286B90">
      <w:pPr>
        <w:spacing w:after="0" w:line="240" w:lineRule="auto"/>
      </w:pPr>
      <w:r>
        <w:separator/>
      </w:r>
    </w:p>
  </w:endnote>
  <w:endnote w:type="continuationSeparator" w:id="0">
    <w:p w14:paraId="16856FBA" w14:textId="77777777" w:rsidR="00286B90" w:rsidRDefault="00286B90" w:rsidP="0028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48C0" w14:textId="77777777" w:rsidR="00286B90" w:rsidRDefault="00286B90" w:rsidP="00286B90">
      <w:pPr>
        <w:spacing w:after="0" w:line="240" w:lineRule="auto"/>
      </w:pPr>
      <w:r>
        <w:separator/>
      </w:r>
    </w:p>
  </w:footnote>
  <w:footnote w:type="continuationSeparator" w:id="0">
    <w:p w14:paraId="1E845B31" w14:textId="77777777" w:rsidR="00286B90" w:rsidRDefault="00286B90" w:rsidP="0028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7BDF" w14:textId="6BB3A7BA" w:rsidR="00286B90" w:rsidRDefault="00D101FE">
    <w:pPr>
      <w:pStyle w:val="Header"/>
    </w:pPr>
    <w:r>
      <w:rPr>
        <w:noProof/>
      </w:rPr>
    </w:r>
    <w:r w:rsidR="00D101FE">
      <w:rPr>
        <w:noProof/>
      </w:rPr>
      <w:pict w14:anchorId="66368C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21890" o:spid="_x0000_s1027" type="#_x0000_t136" alt="" style="position:absolute;margin-left:0;margin-top:0;width:488.8pt;height:171.0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4FBC" w14:textId="77777777" w:rsidR="007E2265" w:rsidRPr="00FD57AF" w:rsidRDefault="007E2265" w:rsidP="007E2265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14:ligatures w14:val="none"/>
      </w:rPr>
    </w:pPr>
    <w:r w:rsidRPr="005B18E0">
      <w:rPr>
        <w:rFonts w:ascii="Times New Roman" w:eastAsia="Times New Roman" w:hAnsi="Times New Roman" w:cs="Times New Roman"/>
        <w:b/>
        <w:bCs/>
        <w:kern w:val="36"/>
        <w14:ligatures w14:val="none"/>
      </w:rPr>
      <w:t>SAMPLE Prevention Recovery Education Program (PREP) Functional Job Description</w:t>
    </w:r>
  </w:p>
  <w:p w14:paraId="6299432E" w14:textId="3FFE7E55" w:rsidR="00286B90" w:rsidRDefault="00D101FE">
    <w:pPr>
      <w:pStyle w:val="Header"/>
    </w:pPr>
    <w:r>
      <w:rPr>
        <w:noProof/>
      </w:rPr>
    </w:r>
    <w:r w:rsidR="00D101FE">
      <w:rPr>
        <w:noProof/>
      </w:rPr>
      <w:pict w14:anchorId="214154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21891" o:spid="_x0000_s1026" type="#_x0000_t136" alt="" style="position:absolute;margin-left:0;margin-top:0;width:488.8pt;height:171.0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4621" w14:textId="5072DAAC" w:rsidR="00286B90" w:rsidRDefault="00D101FE">
    <w:pPr>
      <w:pStyle w:val="Header"/>
    </w:pPr>
    <w:r>
      <w:rPr>
        <w:noProof/>
      </w:rPr>
    </w:r>
    <w:r w:rsidR="00D101FE">
      <w:rPr>
        <w:noProof/>
      </w:rPr>
      <w:pict w14:anchorId="613BDE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8921889" o:spid="_x0000_s1025" type="#_x0000_t136" alt="" style="position:absolute;margin-left:0;margin-top:0;width:488.8pt;height:171.0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74"/>
    <w:multiLevelType w:val="multilevel"/>
    <w:tmpl w:val="655A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3D66"/>
    <w:multiLevelType w:val="multilevel"/>
    <w:tmpl w:val="760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85224"/>
    <w:multiLevelType w:val="multilevel"/>
    <w:tmpl w:val="E7E0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176C1"/>
    <w:multiLevelType w:val="multilevel"/>
    <w:tmpl w:val="36C8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91BD8"/>
    <w:multiLevelType w:val="multilevel"/>
    <w:tmpl w:val="C76AD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EE4292"/>
    <w:multiLevelType w:val="multilevel"/>
    <w:tmpl w:val="1B6E95C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3058E"/>
    <w:multiLevelType w:val="multilevel"/>
    <w:tmpl w:val="ABD4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5361B"/>
    <w:multiLevelType w:val="multilevel"/>
    <w:tmpl w:val="AEB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9F33AC"/>
    <w:multiLevelType w:val="multilevel"/>
    <w:tmpl w:val="1C0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1C0A2A"/>
    <w:multiLevelType w:val="multilevel"/>
    <w:tmpl w:val="47BEC7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F218C"/>
    <w:multiLevelType w:val="multilevel"/>
    <w:tmpl w:val="531A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77A43"/>
    <w:multiLevelType w:val="multilevel"/>
    <w:tmpl w:val="7696DE6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911AE"/>
    <w:multiLevelType w:val="multilevel"/>
    <w:tmpl w:val="F0E8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4029D"/>
    <w:multiLevelType w:val="multilevel"/>
    <w:tmpl w:val="C9AE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AD27C5"/>
    <w:multiLevelType w:val="multilevel"/>
    <w:tmpl w:val="EC3C42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220600"/>
    <w:multiLevelType w:val="multilevel"/>
    <w:tmpl w:val="A0E4DD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CA058E"/>
    <w:multiLevelType w:val="multilevel"/>
    <w:tmpl w:val="99C22D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E94CD2"/>
    <w:multiLevelType w:val="multilevel"/>
    <w:tmpl w:val="BF36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09138">
    <w:abstractNumId w:val="3"/>
  </w:num>
  <w:num w:numId="2" w16cid:durableId="73626171">
    <w:abstractNumId w:val="2"/>
  </w:num>
  <w:num w:numId="3" w16cid:durableId="1286815374">
    <w:abstractNumId w:val="1"/>
  </w:num>
  <w:num w:numId="4" w16cid:durableId="707026488">
    <w:abstractNumId w:val="0"/>
  </w:num>
  <w:num w:numId="5" w16cid:durableId="1163665747">
    <w:abstractNumId w:val="13"/>
  </w:num>
  <w:num w:numId="6" w16cid:durableId="676931569">
    <w:abstractNumId w:val="4"/>
  </w:num>
  <w:num w:numId="7" w16cid:durableId="1464541835">
    <w:abstractNumId w:val="16"/>
  </w:num>
  <w:num w:numId="8" w16cid:durableId="508956207">
    <w:abstractNumId w:val="15"/>
  </w:num>
  <w:num w:numId="9" w16cid:durableId="51927895">
    <w:abstractNumId w:val="10"/>
  </w:num>
  <w:num w:numId="10" w16cid:durableId="480007018">
    <w:abstractNumId w:val="14"/>
  </w:num>
  <w:num w:numId="11" w16cid:durableId="314381971">
    <w:abstractNumId w:val="11"/>
  </w:num>
  <w:num w:numId="12" w16cid:durableId="1945383422">
    <w:abstractNumId w:val="9"/>
  </w:num>
  <w:num w:numId="13" w16cid:durableId="1257328025">
    <w:abstractNumId w:val="5"/>
  </w:num>
  <w:num w:numId="14" w16cid:durableId="448545371">
    <w:abstractNumId w:val="8"/>
  </w:num>
  <w:num w:numId="15" w16cid:durableId="344937575">
    <w:abstractNumId w:val="12"/>
  </w:num>
  <w:num w:numId="16" w16cid:durableId="1526598472">
    <w:abstractNumId w:val="7"/>
  </w:num>
  <w:num w:numId="17" w16cid:durableId="336154313">
    <w:abstractNumId w:val="17"/>
  </w:num>
  <w:num w:numId="18" w16cid:durableId="687758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5F"/>
    <w:rsid w:val="00131E63"/>
    <w:rsid w:val="00230134"/>
    <w:rsid w:val="00286B90"/>
    <w:rsid w:val="00287363"/>
    <w:rsid w:val="004B2E5F"/>
    <w:rsid w:val="005B18E0"/>
    <w:rsid w:val="005B5AED"/>
    <w:rsid w:val="007E2265"/>
    <w:rsid w:val="008B7FFA"/>
    <w:rsid w:val="008D13ED"/>
    <w:rsid w:val="008E604D"/>
    <w:rsid w:val="009D6B66"/>
    <w:rsid w:val="00C32845"/>
    <w:rsid w:val="00CD1795"/>
    <w:rsid w:val="00D101FE"/>
    <w:rsid w:val="00D22E2E"/>
    <w:rsid w:val="00E822A5"/>
    <w:rsid w:val="00E91108"/>
    <w:rsid w:val="00FD57AF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4:docId w14:val="3C119F7B"/>
  <w15:chartTrackingRefBased/>
  <w15:docId w15:val="{1AB40DA0-B7C1-E041-AC82-3C01939B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2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2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2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2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E5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B2E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B2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6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B90"/>
  </w:style>
  <w:style w:type="paragraph" w:styleId="Footer">
    <w:name w:val="footer"/>
    <w:basedOn w:val="Normal"/>
    <w:link w:val="FooterChar"/>
    <w:uiPriority w:val="99"/>
    <w:unhideWhenUsed/>
    <w:rsid w:val="00286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Tenesha Barnes</dc:creator>
  <cp:keywords/>
  <dc:description/>
  <cp:lastModifiedBy>Joy Spence</cp:lastModifiedBy>
  <cp:revision>12</cp:revision>
  <cp:lastPrinted>2025-12-04T15:55:00Z</cp:lastPrinted>
  <dcterms:created xsi:type="dcterms:W3CDTF">2025-12-04T22:00:00Z</dcterms:created>
  <dcterms:modified xsi:type="dcterms:W3CDTF">2025-12-04T22:29:00Z</dcterms:modified>
</cp:coreProperties>
</file>